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40103" w:rsidRDefault="00000000">
      <w:pPr>
        <w:jc w:val="center"/>
      </w:pPr>
      <w:r>
        <w:t>South Mississippi County Intermodal Board Authority</w:t>
      </w:r>
    </w:p>
    <w:p w14:paraId="00000002" w14:textId="10FCA41C" w:rsidR="00940103" w:rsidRDefault="00000000">
      <w:pPr>
        <w:jc w:val="center"/>
      </w:pPr>
      <w:r>
        <w:t xml:space="preserve">Meeting Minutes, </w:t>
      </w:r>
      <w:r w:rsidR="001A5F71">
        <w:t>December</w:t>
      </w:r>
      <w:r>
        <w:t xml:space="preserve"> </w:t>
      </w:r>
      <w:r w:rsidR="00446E2B">
        <w:t>1</w:t>
      </w:r>
      <w:r>
        <w:t>, 202</w:t>
      </w:r>
      <w:r w:rsidR="00446E2B">
        <w:t>5</w:t>
      </w:r>
    </w:p>
    <w:p w14:paraId="00000003" w14:textId="77777777" w:rsidR="00940103" w:rsidRDefault="00000000">
      <w:pPr>
        <w:jc w:val="center"/>
      </w:pPr>
      <w:r>
        <w:t>Osceola City Hall</w:t>
      </w:r>
    </w:p>
    <w:p w14:paraId="00000004" w14:textId="77777777" w:rsidR="00940103" w:rsidRDefault="00940103">
      <w:pPr>
        <w:jc w:val="center"/>
      </w:pPr>
    </w:p>
    <w:p w14:paraId="10DFD44D" w14:textId="6E866684" w:rsidR="00446E2B" w:rsidRDefault="00446E2B" w:rsidP="00F03AA0">
      <w:r>
        <w:t xml:space="preserve">Board Members </w:t>
      </w:r>
      <w:r w:rsidR="006C34A9">
        <w:t>p</w:t>
      </w:r>
      <w:r>
        <w:t>resent: Mayor Joe Harris, Cody Shreve, Bill Mangat, Harbans Mangat, Justin Cissell, Tyler Dunegan, and Bill Fountain</w:t>
      </w:r>
    </w:p>
    <w:p w14:paraId="00000007" w14:textId="10A0B110" w:rsidR="00940103" w:rsidRDefault="00000000">
      <w:r>
        <w:t>Board members absent</w:t>
      </w:r>
      <w:r w:rsidR="006C34A9">
        <w:t>:</w:t>
      </w:r>
      <w:r>
        <w:t xml:space="preserve"> </w:t>
      </w:r>
      <w:r w:rsidR="006C34A9">
        <w:t xml:space="preserve">Mayor Becton Bell, </w:t>
      </w:r>
      <w:r>
        <w:t>Travis Sente</w:t>
      </w:r>
      <w:r w:rsidR="00446E2B">
        <w:t>r</w:t>
      </w:r>
      <w:r w:rsidR="006C34A9">
        <w:t>, Nickie Bell, Adam Henard, and Heath Adkinson</w:t>
      </w:r>
    </w:p>
    <w:p w14:paraId="00000008" w14:textId="77777777" w:rsidR="00940103" w:rsidRDefault="00940103"/>
    <w:p w14:paraId="0B8CEE5C" w14:textId="5B1FD0A4" w:rsidR="00446E2B" w:rsidRDefault="00446E2B" w:rsidP="00446E2B">
      <w:r>
        <w:t>The meeting was called to order at 10</w:t>
      </w:r>
      <w:r w:rsidR="00E67360">
        <w:t>:00</w:t>
      </w:r>
      <w:r>
        <w:t xml:space="preserve"> am by Cody Shreve. </w:t>
      </w:r>
      <w:r w:rsidR="00D058F9">
        <w:t>The agenda</w:t>
      </w:r>
      <w:r w:rsidR="00D04554">
        <w:t xml:space="preserve"> was sent by Mr. Shreve on December 1</w:t>
      </w:r>
      <w:r w:rsidR="00D04554" w:rsidRPr="00D04554">
        <w:rPr>
          <w:vertAlign w:val="superscript"/>
        </w:rPr>
        <w:t>st</w:t>
      </w:r>
      <w:r w:rsidR="00D04554">
        <w:t xml:space="preserve">. Two items were on the agenda: Presentation by Tamika Jenkins </w:t>
      </w:r>
      <w:r w:rsidR="00E67360">
        <w:t>and End of Year Info</w:t>
      </w:r>
    </w:p>
    <w:p w14:paraId="78172C07" w14:textId="77777777" w:rsidR="00446E2B" w:rsidRDefault="00446E2B"/>
    <w:p w14:paraId="01C65449" w14:textId="75BCC77C" w:rsidR="00D04554" w:rsidRDefault="00E67360">
      <w:r>
        <w:t xml:space="preserve">The meeting proceeded with the first agenda item. Ms. </w:t>
      </w:r>
      <w:r w:rsidR="00D21065">
        <w:t xml:space="preserve">Jenkins was introduced to the Board and began her presentation. A copy of the presentation is attached to the minutes. After the </w:t>
      </w:r>
      <w:r w:rsidR="00D058F9">
        <w:t xml:space="preserve">presentation, there was an in-depth discussion </w:t>
      </w:r>
      <w:r w:rsidR="00D01175">
        <w:t>about moving forward. The board agreed that the priority was to strengthen the infrastructure, rail, river, and roads. It would be interesting to find the tonnage of each transit mode, so the authority can use that as a metric moving forward.</w:t>
      </w:r>
      <w:r w:rsidR="0043431C">
        <w:t xml:space="preserve"> Ms. Jenkins was asked to meet with Graycen Bigger from the NEA Intermodal Authority. </w:t>
      </w:r>
    </w:p>
    <w:p w14:paraId="3E76387B" w14:textId="77777777" w:rsidR="00D01175" w:rsidRDefault="00D01175"/>
    <w:p w14:paraId="3169C81B" w14:textId="139F7C0B" w:rsidR="00D01175" w:rsidRDefault="00D01175">
      <w:r>
        <w:t>End-of-year information was reviewed and approved by the board.</w:t>
      </w:r>
    </w:p>
    <w:p w14:paraId="202459E1" w14:textId="5D3CA76B" w:rsidR="00E67360" w:rsidRDefault="00E67360"/>
    <w:p w14:paraId="00000017" w14:textId="03650E1E" w:rsidR="00940103" w:rsidRDefault="00D01175">
      <w:r>
        <w:t>Mr. Dunegan made a motion to adjourn. Cissell seconded the motion. All present were in favor and the meeting adjourned at 11:15am.</w:t>
      </w:r>
    </w:p>
    <w:sectPr w:rsidR="0094010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F444095-76E0-4F00-B795-7905FF5ED3EE}"/>
  </w:font>
  <w:font w:name="Cambria">
    <w:panose1 w:val="02040503050406030204"/>
    <w:charset w:val="00"/>
    <w:family w:val="roman"/>
    <w:pitch w:val="variable"/>
    <w:sig w:usb0="E00006FF" w:usb1="420024FF" w:usb2="02000000" w:usb3="00000000" w:csb0="0000019F" w:csb1="00000000"/>
    <w:embedRegular r:id="rId2" w:fontKey="{611AE81A-C4B7-4DB4-8889-6AE644DA7A9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103"/>
    <w:rsid w:val="001A5F71"/>
    <w:rsid w:val="0043431C"/>
    <w:rsid w:val="00446E2B"/>
    <w:rsid w:val="004C63A1"/>
    <w:rsid w:val="006C34A9"/>
    <w:rsid w:val="0070460D"/>
    <w:rsid w:val="008923DB"/>
    <w:rsid w:val="00940103"/>
    <w:rsid w:val="00D01175"/>
    <w:rsid w:val="00D04554"/>
    <w:rsid w:val="00D058F9"/>
    <w:rsid w:val="00D21065"/>
    <w:rsid w:val="00E023CE"/>
    <w:rsid w:val="00E67360"/>
    <w:rsid w:val="00F03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2D405"/>
  <w15:docId w15:val="{49C265CA-43D5-4339-88CC-3B93A60A6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1</Pages>
  <Words>209</Words>
  <Characters>1080</Characters>
  <Application>Microsoft Office Word</Application>
  <DocSecurity>0</DocSecurity>
  <Lines>24</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 Jenkins</cp:lastModifiedBy>
  <cp:revision>7</cp:revision>
  <dcterms:created xsi:type="dcterms:W3CDTF">2026-06-16T04:18:00Z</dcterms:created>
  <dcterms:modified xsi:type="dcterms:W3CDTF">2026-06-16T17:21:00Z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bd1dfdaa-34ea-4fa4-ab45-e9ef40dca51a</vt:lpwstr>
  </property>
</Properties>
</file>